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根据《2023年空军专业技能类文职人员公开招考公告》，空军今年计划招考专业技能类文职人员1335名，报名时间为2023年6月12日8:00至2023年6月18日18:00。招考岗位有档案保管员、计算机操作员、电影放映员、保障卡管理员、食品安全检验员、卫生员、司机等专业技能三级以下岗位，工作地点分布在北京、广州、南京、成都、沈阳等全国22个省（自治区、直辖市）的47个地级以上城市。为帮助广大考生高效完成报名、顺利通过资格审核，现发布《2023年空军专业技能类文职人员公开招考报考指南》，就选择报考岗位、填报个人信息、提交证明材料等网上报名和资格审核有关事项进一步说明如下：</w:t>
      </w:r>
    </w:p>
    <w:p>
      <w:pPr>
        <w:rPr>
          <w:rFonts w:hint="eastAsia"/>
        </w:rPr>
      </w:pPr>
    </w:p>
    <w:p>
      <w:pPr>
        <w:rPr>
          <w:rFonts w:hint="eastAsia"/>
        </w:rPr>
      </w:pPr>
      <w:r>
        <w:rPr>
          <w:rFonts w:hint="eastAsia"/>
        </w:rPr>
        <w:t>一、预选岗位</w:t>
      </w:r>
    </w:p>
    <w:p>
      <w:pPr>
        <w:rPr>
          <w:rFonts w:hint="eastAsia"/>
        </w:rPr>
      </w:pPr>
    </w:p>
    <w:p>
      <w:pPr>
        <w:rPr>
          <w:rFonts w:hint="eastAsia"/>
        </w:rPr>
      </w:pPr>
      <w:r>
        <w:rPr>
          <w:rFonts w:hint="eastAsia"/>
        </w:rPr>
        <w:t>报名开始前，报考人员在认真了解报考政策规定，仔细阅读招考公告和岗位计划的基础上，结合自身条件，预先筛选适合自己的招考岗位（岗位计划如下图所示）。除政治、年龄等基本条件外，重点把握以下几点：</w:t>
      </w:r>
    </w:p>
    <w:p>
      <w:pPr>
        <w:rPr>
          <w:rFonts w:hint="eastAsia"/>
        </w:rPr>
      </w:pPr>
      <w:r>
        <w:rPr>
          <w:rFonts w:ascii="宋体" w:hAnsi="宋体" w:eastAsia="宋体" w:cs="宋体"/>
          <w:sz w:val="24"/>
          <w:szCs w:val="24"/>
        </w:rPr>
        <w:drawing>
          <wp:inline distT="0" distB="0" distL="114300" distR="114300">
            <wp:extent cx="6191250" cy="1162050"/>
            <wp:effectExtent l="0" t="0" r="11430" b="1143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6191250" cy="1162050"/>
                    </a:xfrm>
                    <a:prstGeom prst="rect">
                      <a:avLst/>
                    </a:prstGeom>
                    <a:noFill/>
                    <a:ln w="9525">
                      <a:noFill/>
                    </a:ln>
                  </pic:spPr>
                </pic:pic>
              </a:graphicData>
            </a:graphic>
          </wp:inline>
        </w:drawing>
      </w:r>
    </w:p>
    <w:p>
      <w:pPr>
        <w:rPr>
          <w:rFonts w:hint="eastAsia"/>
        </w:rPr>
      </w:pPr>
      <w:r>
        <w:rPr>
          <w:rFonts w:hint="eastAsia"/>
        </w:rPr>
        <w:t>1.达到“学历要求”（图中A处）。报考人员应当取得与“所学专业”对应的学历（XX以上包含该学历层次），且符合对学习形式（全日制或无要求）的相关要求，其中：①学习形式为全日制的可以报考要求全日制和无要求的岗位，学习形式为非全日制的只能报考未要求全</w:t>
      </w:r>
      <w:bookmarkStart w:id="0" w:name="_GoBack"/>
      <w:bookmarkEnd w:id="0"/>
      <w:r>
        <w:rPr>
          <w:rFonts w:hint="eastAsia"/>
        </w:rPr>
        <w:t>日制的岗位。②通过参加辅修专业等课程学习，取得相应毕业证书、辅修专业证书的，符合岗位要求可以报考相关岗位。</w:t>
      </w:r>
    </w:p>
    <w:p>
      <w:pPr>
        <w:rPr>
          <w:rFonts w:hint="eastAsia"/>
        </w:rPr>
      </w:pPr>
    </w:p>
    <w:p>
      <w:pPr>
        <w:rPr>
          <w:rFonts w:hint="eastAsia"/>
        </w:rPr>
      </w:pPr>
      <w:r>
        <w:rPr>
          <w:rFonts w:hint="eastAsia"/>
        </w:rPr>
        <w:t>2.符合“所学专业”要求（图中B处）。限定所学专业的，报考人员应当在普通高等学校或参加其他国民教育中学习该专业，而非个人目前从事专业或掌握技能，要求的专业均为一级学科或二级学科（专业目录参考教育部公布的相关信息），且不接受跨学科专业报名。其中：①大专（高职）专业中，部分要求“XX类”专业，是指一级学科，只有该一级学科及其下设二级学科符合要求，其他专业均不符合要求；②本科专业中，“哲学”“经济学”“法学”“教育学”“历史学”“农学”等学科门类与二级学科名称相同，仅指该二级学科符合要求，同一学科门类下其他一、二级学科均不符合要求；③研究生专业中，“社会学”“民族学”等一级学科与二级学科名称相同，如无特殊说明，以一级学科为准，下设的二级学科均符合要求；“哲学”“法学”“教育学”等学科门类与一级学科名称相同，仅指该一级学科及其下设二级学科符合要求，同一学科门类下其他一、二级学科均不符合要求；④国（境）外学习专业原则上应与岗位要求专业一致，对未在教育部公布的学科目录中的相近专业，可先咨询招考单位，所学专业核心课程符合岗位要求的可以报考。</w:t>
      </w:r>
    </w:p>
    <w:p>
      <w:pPr>
        <w:rPr>
          <w:rFonts w:hint="eastAsia"/>
        </w:rPr>
      </w:pPr>
    </w:p>
    <w:p>
      <w:pPr>
        <w:rPr>
          <w:rFonts w:hint="eastAsia"/>
        </w:rPr>
      </w:pPr>
      <w:r>
        <w:rPr>
          <w:rFonts w:hint="eastAsia"/>
        </w:rPr>
        <w:t>3.具备相应“职业技能资格”（图中C处）。报考人员应当具备岗位要求的职业技能等级。其中：①明确要求了技能等级的，须取得职业资格证书或职业技能等级证书，职业（工种）应与岗位名称、从事工作一致或相关；②部分要求“具备岗位要求能力”的专业技能四级以下岗位，应当具备胜任该岗位的技能素质，后期将结合技能考核等时机组织认定，合格的视同具备相应资格，且在入职后及时参加军队职业技能鉴定，在规定时间内不能通过的，将予以辞退或不予续聘；③取得专业技术资格证书，但无职业资格证书或职业技能等级证书的，根据人社部《关于进一步加强高技能人才与专业技术人才职业发展贯通的实施意见》等有关文件精神，符合相关专业要求的，助理（初）级、中级、副高级职称可分别视为具备中级、高级、技师技能等级。</w:t>
      </w:r>
    </w:p>
    <w:p>
      <w:pPr>
        <w:rPr>
          <w:rFonts w:hint="eastAsia"/>
        </w:rPr>
      </w:pPr>
    </w:p>
    <w:p>
      <w:pPr>
        <w:rPr>
          <w:rFonts w:hint="eastAsia"/>
        </w:rPr>
      </w:pPr>
      <w:r>
        <w:rPr>
          <w:rFonts w:hint="eastAsia"/>
        </w:rPr>
        <w:t>4.符合“户籍所在地”要求（图中D处）。报考人员现户籍所在地应当与岗位要求一致，户口迁至学校的应届毕业生，原则上以原户籍所在地为准。</w:t>
      </w:r>
    </w:p>
    <w:p>
      <w:pPr>
        <w:rPr>
          <w:rFonts w:hint="eastAsia"/>
        </w:rPr>
      </w:pPr>
    </w:p>
    <w:p>
      <w:pPr>
        <w:rPr>
          <w:rFonts w:hint="eastAsia"/>
        </w:rPr>
      </w:pPr>
      <w:r>
        <w:rPr>
          <w:rFonts w:hint="eastAsia"/>
        </w:rPr>
        <w:t>5.符合“性别”要求（图中E处）。限定“男”的岗位，只允许男性报考人员报名。</w:t>
      </w:r>
    </w:p>
    <w:p>
      <w:pPr>
        <w:rPr>
          <w:rFonts w:hint="eastAsia"/>
        </w:rPr>
      </w:pPr>
    </w:p>
    <w:p>
      <w:pPr>
        <w:rPr>
          <w:rFonts w:hint="eastAsia"/>
        </w:rPr>
      </w:pPr>
      <w:r>
        <w:rPr>
          <w:rFonts w:hint="eastAsia"/>
        </w:rPr>
        <w:t>6.符合“政治面貌”要求（图中F处）。限定“中共党员”的岗位，只有中国共产党正式党员可以报考；限定“中共预备党员”的岗位，中国共产党正式党员和预备党员都可以报考，不接受共青团员、入党积极分子等人员报考。</w:t>
      </w:r>
    </w:p>
    <w:p>
      <w:pPr>
        <w:rPr>
          <w:rFonts w:hint="eastAsia"/>
        </w:rPr>
      </w:pPr>
    </w:p>
    <w:p>
      <w:pPr>
        <w:rPr>
          <w:rFonts w:hint="eastAsia"/>
        </w:rPr>
      </w:pPr>
      <w:r>
        <w:rPr>
          <w:rFonts w:hint="eastAsia"/>
        </w:rPr>
        <w:t>7.满足“其他条件”标准（图中G处）。报考人员应当符合岗位要求的其他条件，其中：①毕业院校。有明确毕业院校要求的，要符合相关条件。②工作经历。须同时符合岗位要求的工作年限、单位类型和相关经历。其中，工作年限主要是对报考人员取得3年制普通高等职业技术教育（大专）学历后，参加工作的年限要求；取得其他全日制学历的，工作年限需相应增加或减少与实际学制的年限差；仅取得非全日制学历的，工作时间与学习时间重叠部分不计入工作年限（非3年学制的，工作年限需相应增加或减少与实际学制的年限差）。③服役经历。有服役年限、服役经历要求的岗位，仅限符合条件的退役军人报考。④其他专业资格/资质/证书。有其他专业资格/资质/证书要求的，需取得相关证书。⑤能力业绩。应当符合相应取得证书、发表论文、获奖立功等要求。</w:t>
      </w:r>
    </w:p>
    <w:p>
      <w:pPr>
        <w:rPr>
          <w:rFonts w:hint="eastAsia"/>
        </w:rPr>
      </w:pPr>
    </w:p>
    <w:p>
      <w:pPr>
        <w:rPr>
          <w:rFonts w:hint="eastAsia"/>
        </w:rPr>
      </w:pPr>
      <w:r>
        <w:rPr>
          <w:rFonts w:hint="eastAsia"/>
        </w:rPr>
        <w:t>8.符合“定向招考对象”类型（图中H处）。限“军队烈士配偶、军队烈士子女、因公牺牲军队人员配偶、因公牺牲军队人员子女、未婚军队烈士的兄弟姐妹、现役军人配偶”6类定向招考对象的岗位，除相应符合条件人员外，不接受其他人员报考。</w:t>
      </w:r>
    </w:p>
    <w:p>
      <w:pPr>
        <w:rPr>
          <w:rFonts w:hint="eastAsia"/>
        </w:rPr>
      </w:pPr>
    </w:p>
    <w:p>
      <w:pPr>
        <w:rPr>
          <w:rFonts w:hint="eastAsia"/>
        </w:rPr>
      </w:pPr>
      <w:r>
        <w:rPr>
          <w:rFonts w:hint="eastAsia"/>
        </w:rPr>
        <w:t>报考人员只能选报1个岗位，请务必确认本人符合该岗位要求的所有条件，否则将无法通过报名资格条件初审。其中：报考司机有关岗位的（包括汽车班班长、副班长，XX兼司机等），应当取得《中华人民共和国机动车驾驶证》（A1/A2/A3/B1/B2/C1/C2）（服役期间取得的《中国人民解放军车辆驾驶证》，应于2023年7月31日前换领为《中华人民共和国机动车驾驶证》），岗位计划其他条件中另有要求的，以岗位计划要求为准。</w:t>
      </w:r>
    </w:p>
    <w:p>
      <w:pPr>
        <w:rPr>
          <w:rFonts w:hint="eastAsia"/>
        </w:rPr>
      </w:pPr>
    </w:p>
    <w:p>
      <w:pPr>
        <w:rPr>
          <w:rFonts w:hint="eastAsia"/>
        </w:rPr>
      </w:pPr>
      <w:r>
        <w:rPr>
          <w:rFonts w:hint="eastAsia"/>
        </w:rPr>
        <w:t>二、填报信息</w:t>
      </w:r>
    </w:p>
    <w:p>
      <w:pPr>
        <w:rPr>
          <w:rFonts w:hint="eastAsia"/>
        </w:rPr>
      </w:pPr>
    </w:p>
    <w:p>
      <w:pPr>
        <w:rPr>
          <w:rFonts w:hint="eastAsia"/>
        </w:rPr>
      </w:pPr>
      <w:r>
        <w:rPr>
          <w:rFonts w:hint="eastAsia"/>
        </w:rPr>
        <w:t>报考人员注册登录军队人才网2023年公开招考专业技能岗位文职人员报名系统，按照流程要求，如实填报个人信息，认真选择单位和岗位。填报时注意以下几点：</w:t>
      </w:r>
    </w:p>
    <w:p>
      <w:pPr>
        <w:rPr>
          <w:rFonts w:hint="eastAsia"/>
        </w:rPr>
      </w:pPr>
    </w:p>
    <w:p>
      <w:pPr>
        <w:rPr>
          <w:rFonts w:hint="eastAsia"/>
        </w:rPr>
      </w:pPr>
      <w:r>
        <w:rPr>
          <w:rFonts w:hint="eastAsia"/>
        </w:rPr>
        <w:t>1.考生姓名、证件号码、性别、出生年月、户籍所在地按户口簿（居民身份证）信息填报。</w:t>
      </w:r>
    </w:p>
    <w:p>
      <w:pPr>
        <w:rPr>
          <w:rFonts w:hint="eastAsia"/>
        </w:rPr>
      </w:pPr>
    </w:p>
    <w:p>
      <w:pPr>
        <w:rPr>
          <w:rFonts w:hint="eastAsia"/>
        </w:rPr>
      </w:pPr>
      <w:r>
        <w:rPr>
          <w:rFonts w:hint="eastAsia"/>
        </w:rPr>
        <w:t>2.学历、毕业院校、专业、毕业时间填写本人已取得、符合岗位相应学历及专业要求的毕业证书（学信网《学籍在线验证报告》）信息。</w:t>
      </w:r>
    </w:p>
    <w:p>
      <w:pPr>
        <w:rPr>
          <w:rFonts w:hint="eastAsia"/>
        </w:rPr>
      </w:pPr>
    </w:p>
    <w:p>
      <w:pPr>
        <w:rPr>
          <w:rFonts w:hint="eastAsia"/>
        </w:rPr>
      </w:pPr>
      <w:r>
        <w:rPr>
          <w:rFonts w:hint="eastAsia"/>
        </w:rPr>
        <w:t>3.职业技能资格、证书编号、发证单位按本人已取得、符合岗位要求的职业资格（技能等级）证书信息填报，如岗位未要求，则选择“具备岗位要求能力”。</w:t>
      </w:r>
    </w:p>
    <w:p>
      <w:pPr>
        <w:rPr>
          <w:rFonts w:hint="eastAsia"/>
        </w:rPr>
      </w:pPr>
    </w:p>
    <w:p>
      <w:pPr>
        <w:rPr>
          <w:rFonts w:hint="eastAsia"/>
        </w:rPr>
      </w:pPr>
      <w:r>
        <w:rPr>
          <w:rFonts w:hint="eastAsia"/>
        </w:rPr>
        <w:t>4.准驾车型按本人已取得、符合岗位要求的驾驶证上的准驾车型选择，非司机有关岗位选择“无”。</w:t>
      </w:r>
    </w:p>
    <w:p>
      <w:pPr>
        <w:rPr>
          <w:rFonts w:hint="eastAsia"/>
        </w:rPr>
      </w:pPr>
    </w:p>
    <w:p>
      <w:pPr>
        <w:rPr>
          <w:rFonts w:hint="eastAsia"/>
        </w:rPr>
      </w:pPr>
      <w:r>
        <w:rPr>
          <w:rFonts w:hint="eastAsia"/>
        </w:rPr>
        <w:t>5.其他专业资格/资质/证书按本人已取得、符合岗位其他条件要求的相关证书信息填写（按“证书名称+类型+级别”的格式填写），如岗位未要求，则填写“无”。</w:t>
      </w:r>
    </w:p>
    <w:p>
      <w:pPr>
        <w:rPr>
          <w:rFonts w:hint="eastAsia"/>
        </w:rPr>
      </w:pPr>
    </w:p>
    <w:p>
      <w:pPr>
        <w:rPr>
          <w:rFonts w:hint="eastAsia"/>
        </w:rPr>
      </w:pPr>
      <w:r>
        <w:rPr>
          <w:rFonts w:hint="eastAsia"/>
        </w:rPr>
        <w:t>6.手机号码、电子邮箱按本人常用的填写（用于招考单位向报考人员通知有关事项，请务必填写准确，并保持通讯畅通）。三、选岗报名</w:t>
      </w:r>
    </w:p>
    <w:p>
      <w:pPr>
        <w:rPr>
          <w:rFonts w:hint="eastAsia"/>
        </w:rPr>
      </w:pPr>
    </w:p>
    <w:p>
      <w:pPr>
        <w:rPr>
          <w:rFonts w:hint="eastAsia"/>
        </w:rPr>
      </w:pPr>
      <w:r>
        <w:rPr>
          <w:rFonts w:hint="eastAsia"/>
        </w:rPr>
        <w:t>报考人员应认真了解基本的政策和要求，仔细阅读招考岗位计划，结合自身条件，慎重选择适合自己的招考岗位。提交报名前，请确认个人信息是否按本人实际情况准确填写，如不一致应及时修改。</w:t>
      </w:r>
    </w:p>
    <w:p>
      <w:pPr>
        <w:rPr>
          <w:rFonts w:hint="eastAsia"/>
        </w:rPr>
      </w:pPr>
    </w:p>
    <w:p>
      <w:pPr>
        <w:rPr>
          <w:rFonts w:hint="eastAsia"/>
        </w:rPr>
      </w:pPr>
      <w:r>
        <w:rPr>
          <w:rFonts w:hint="eastAsia"/>
        </w:rPr>
        <w:t>报名信息填写修改完善后，根据前期选定的报考岗位，按报名流程进行岗位选择，认真查看岗位详情后确认保存。选好岗位后，请务必逐条核对本人是否符合相应报考条件，把握不准的，可联系招考单位进行咨询，确认无误后，及时进行报名确认。报名信息一经确认，无法更改。</w:t>
      </w:r>
    </w:p>
    <w:p>
      <w:pPr>
        <w:rPr>
          <w:rFonts w:hint="eastAsia"/>
        </w:rPr>
      </w:pPr>
    </w:p>
    <w:p>
      <w:pPr>
        <w:rPr>
          <w:rFonts w:hint="eastAsia"/>
        </w:rPr>
      </w:pPr>
      <w:r>
        <w:rPr>
          <w:rFonts w:hint="eastAsia"/>
        </w:rPr>
        <w:t>报考2023年空军专业技能类文职人员不收取报名费。</w:t>
      </w:r>
    </w:p>
    <w:p>
      <w:pPr>
        <w:rPr>
          <w:rFonts w:hint="eastAsia"/>
        </w:rPr>
      </w:pPr>
    </w:p>
    <w:p>
      <w:pPr>
        <w:rPr>
          <w:rFonts w:hint="eastAsia"/>
        </w:rPr>
      </w:pPr>
      <w:r>
        <w:rPr>
          <w:rFonts w:hint="eastAsia"/>
        </w:rPr>
        <w:t>四、提交证明材料</w:t>
      </w:r>
    </w:p>
    <w:p>
      <w:pPr>
        <w:rPr>
          <w:rFonts w:hint="eastAsia"/>
        </w:rPr>
      </w:pPr>
    </w:p>
    <w:p>
      <w:pPr>
        <w:rPr>
          <w:rFonts w:hint="eastAsia"/>
        </w:rPr>
      </w:pPr>
      <w:r>
        <w:rPr>
          <w:rFonts w:hint="eastAsia"/>
        </w:rPr>
        <w:t>完成报名后，请报考人员于确认报名次日9:00后,登录资格审核系统（审核入口），对照岗位条件逐一提报相关证明材料，主要包括：</w:t>
      </w:r>
    </w:p>
    <w:p>
      <w:pPr>
        <w:rPr>
          <w:rFonts w:hint="eastAsia"/>
        </w:rPr>
      </w:pPr>
    </w:p>
    <w:p>
      <w:pPr>
        <w:rPr>
          <w:rFonts w:hint="eastAsia"/>
        </w:rPr>
      </w:pPr>
      <w:r>
        <w:rPr>
          <w:rFonts w:hint="eastAsia"/>
        </w:rPr>
        <w:t>1.学历材料。①符合招考岗位要求的毕业证书。②毕业证书对应的学信网《教育部学历证书电子注册备案表》（验证码有效期须距上传日期3个月以上），应届毕业生等暂未取得毕业证书的，可先提供学信网《学籍在线验证报告》（验证码有效期须距上传日期3个月以上，预计毕业日期应不晚于2023年7月31日），届时再提供毕业证书。③以在国（境）外获得学历报考的，提交国外（港澳台）院校或科研机构录取材料、教育部有关机构出具的《国外学历学位认证书》。同时，按要求录入相关证书编号和验证码。</w:t>
      </w:r>
    </w:p>
    <w:p>
      <w:pPr>
        <w:rPr>
          <w:rFonts w:hint="eastAsia"/>
        </w:rPr>
      </w:pPr>
    </w:p>
    <w:p>
      <w:pPr>
        <w:rPr>
          <w:rFonts w:hint="eastAsia"/>
        </w:rPr>
      </w:pPr>
      <w:r>
        <w:rPr>
          <w:rFonts w:hint="eastAsia"/>
        </w:rPr>
        <w:t>2.职业技能资格材料。①符合招考岗位要求的职业资格（技能等级）证书或专业技术资格证书。②相关证书在官方平台查询截图。其中，职业资格（技能等级）证书在“技能人才评价证书全国联网查询系统”（http://zscx.osta.org.cn）查询，证书信息尚未入网的，需联系咨询相应证书颁发机构提供查验材料；专业技术资格证书在中国人事考试网（http://www.cpta.com.cn）“证书查询”、全国人社政务服务平台（http://www.12333.gov.cn）“专业技术人员职业资格证书查询”等平台查询。</w:t>
      </w:r>
    </w:p>
    <w:p>
      <w:pPr>
        <w:rPr>
          <w:rFonts w:hint="eastAsia"/>
        </w:rPr>
      </w:pPr>
    </w:p>
    <w:p>
      <w:pPr>
        <w:rPr>
          <w:rFonts w:hint="eastAsia"/>
        </w:rPr>
      </w:pPr>
      <w:r>
        <w:rPr>
          <w:rFonts w:hint="eastAsia"/>
        </w:rPr>
        <w:t>3.户籍材料。有户籍所在地限制的，提交符合要求的居民户口簿户主页和本人页（集体户提交加盖公章的首页复印件和本人页）。</w:t>
      </w:r>
    </w:p>
    <w:p>
      <w:pPr>
        <w:rPr>
          <w:rFonts w:hint="eastAsia"/>
        </w:rPr>
      </w:pPr>
    </w:p>
    <w:p>
      <w:pPr>
        <w:rPr>
          <w:rFonts w:hint="eastAsia"/>
        </w:rPr>
      </w:pPr>
      <w:r>
        <w:rPr>
          <w:rFonts w:hint="eastAsia"/>
        </w:rPr>
        <w:t>4.政治面貌材料。要求“中共（预备）党员”的，提交所在党组织出具的党员身份证明或《党费登记本》（有本人姓名页和最近一次交纳党费记录页）。</w:t>
      </w:r>
    </w:p>
    <w:p>
      <w:pPr>
        <w:rPr>
          <w:rFonts w:hint="eastAsia"/>
        </w:rPr>
      </w:pPr>
    </w:p>
    <w:p>
      <w:pPr>
        <w:rPr>
          <w:rFonts w:hint="eastAsia"/>
        </w:rPr>
      </w:pPr>
      <w:r>
        <w:rPr>
          <w:rFonts w:hint="eastAsia"/>
        </w:rPr>
        <w:t>5.工作经历材料。要求工作经历的，提交工作经历证明（注明工作年限、单位性质、从事岗位等），或聘用合同、劳动合同等。</w:t>
      </w:r>
    </w:p>
    <w:p>
      <w:pPr>
        <w:rPr>
          <w:rFonts w:hint="eastAsia"/>
        </w:rPr>
      </w:pPr>
    </w:p>
    <w:p>
      <w:pPr>
        <w:rPr>
          <w:rFonts w:hint="eastAsia"/>
        </w:rPr>
      </w:pPr>
      <w:r>
        <w:rPr>
          <w:rFonts w:hint="eastAsia"/>
        </w:rPr>
        <w:t>6.定向招考对象材料。限现役军人配偶的，提交“军人及军队相关人员医疗待遇保障信息查验平台”查验凭证（若提示身份信息未在医疗待遇保障数据库中，请及时联系军人所在单位人力资源部门，按照相关规定完成军事人力资源信息系统中相关信息修改完善）；限其他定向招考对象的，提交能够证明报考人员身份的相关材料（如烈士证明书、军人因公牺牲证明书及军队单位证明等）。</w:t>
      </w:r>
    </w:p>
    <w:p>
      <w:pPr>
        <w:rPr>
          <w:rFonts w:hint="eastAsia"/>
        </w:rPr>
      </w:pPr>
    </w:p>
    <w:p>
      <w:pPr>
        <w:rPr>
          <w:rFonts w:hint="eastAsia"/>
        </w:rPr>
      </w:pPr>
      <w:r>
        <w:rPr>
          <w:rFonts w:hint="eastAsia"/>
        </w:rPr>
        <w:t>7.准驾车型材料。所有司机有关岗位（包括汽车班班长、副班长，XX兼司机等）和其他要求具有车辆驾驶证的岗位，提交本人《中华人民共和国机动车驾驶证》（含副页）或“交管12123”App驾驶证电子版截图。</w:t>
      </w:r>
    </w:p>
    <w:p>
      <w:pPr>
        <w:rPr>
          <w:rFonts w:hint="eastAsia"/>
        </w:rPr>
      </w:pPr>
    </w:p>
    <w:p>
      <w:pPr>
        <w:rPr>
          <w:rFonts w:hint="eastAsia"/>
        </w:rPr>
      </w:pPr>
      <w:r>
        <w:rPr>
          <w:rFonts w:hint="eastAsia"/>
        </w:rPr>
        <w:t>8.表彰奖励材料。岗位要求获表彰奖励的，提交相关证书封面以及含有姓名、表彰奖励项目等有关信息页或档案中有关登记（报告）表等。</w:t>
      </w:r>
    </w:p>
    <w:p>
      <w:pPr>
        <w:rPr>
          <w:rFonts w:hint="eastAsia"/>
        </w:rPr>
      </w:pPr>
    </w:p>
    <w:p>
      <w:pPr>
        <w:rPr>
          <w:rFonts w:hint="eastAsia"/>
        </w:rPr>
      </w:pPr>
      <w:r>
        <w:rPr>
          <w:rFonts w:hint="eastAsia"/>
        </w:rPr>
        <w:t>9.其他专业资格/资质/证书材料。根据岗位计划要求，提交相关证书封面以及含有姓名、专业、级别等有关信息页，以及在相应官方网站查询截图。</w:t>
      </w:r>
    </w:p>
    <w:p>
      <w:pPr>
        <w:rPr>
          <w:rFonts w:hint="eastAsia"/>
        </w:rPr>
      </w:pPr>
    </w:p>
    <w:p>
      <w:pPr>
        <w:rPr>
          <w:rFonts w:hint="eastAsia"/>
        </w:rPr>
      </w:pPr>
      <w:r>
        <w:rPr>
          <w:rFonts w:hint="eastAsia"/>
        </w:rPr>
        <w:t>10.优待加分材料。符合优待加分条件的，提交与人员身份、任务属性相关的证明材料。其中，现役军人和现役干部转改文职人员配偶提交“军人及军队相关人员医疗待遇保障信息查验平台”查验凭证；其他人员提交相关证件、证书或军队单位证明等；参加各类军事行动、非战争军事行动的，提交军队团级以上单位出具的证明材料。</w:t>
      </w:r>
    </w:p>
    <w:p>
      <w:pPr>
        <w:rPr>
          <w:rFonts w:hint="eastAsia"/>
        </w:rPr>
      </w:pPr>
    </w:p>
    <w:p>
      <w:pPr>
        <w:rPr>
          <w:rFonts w:hint="eastAsia"/>
        </w:rPr>
      </w:pPr>
      <w:r>
        <w:rPr>
          <w:rFonts w:hint="eastAsia"/>
        </w:rPr>
        <w:t>符合优待加分条件人员应及时上传、补充相关证明材料，在资格审核结束前未按要求提供完整材料的，将不予审核加分。</w:t>
      </w:r>
    </w:p>
    <w:p>
      <w:pPr>
        <w:rPr>
          <w:rFonts w:hint="eastAsia"/>
        </w:rPr>
      </w:pPr>
    </w:p>
    <w:p>
      <w:pPr>
        <w:rPr>
          <w:rFonts w:hint="eastAsia"/>
        </w:rPr>
      </w:pPr>
      <w:r>
        <w:rPr>
          <w:rFonts w:hint="eastAsia"/>
        </w:rPr>
        <w:t>以上10类证明材料均为jpg/png图片或pdf文件格式，同一条件下有多项材料的，需拼合为1个，大小控制在100KB至500KB之间。</w:t>
      </w:r>
    </w:p>
    <w:p>
      <w:pPr>
        <w:rPr>
          <w:rFonts w:hint="eastAsia"/>
        </w:rPr>
      </w:pPr>
    </w:p>
    <w:p>
      <w:pPr>
        <w:rPr>
          <w:rFonts w:hint="eastAsia"/>
        </w:rPr>
      </w:pPr>
      <w:r>
        <w:rPr>
          <w:rFonts w:hint="eastAsia"/>
        </w:rPr>
        <w:t>五、特别说明</w:t>
      </w:r>
    </w:p>
    <w:p>
      <w:pPr>
        <w:rPr>
          <w:rFonts w:hint="eastAsia"/>
        </w:rPr>
      </w:pPr>
    </w:p>
    <w:p>
      <w:pPr>
        <w:rPr>
          <w:rFonts w:hint="eastAsia"/>
        </w:rPr>
      </w:pPr>
      <w:r>
        <w:rPr>
          <w:rFonts w:hint="eastAsia"/>
        </w:rPr>
        <w:t>资格审核贯穿招考全程，本次审核属于初审，提报材料截止时间为6月20日18:00。</w:t>
      </w:r>
    </w:p>
    <w:p>
      <w:pPr>
        <w:rPr>
          <w:rFonts w:hint="eastAsia"/>
        </w:rPr>
      </w:pPr>
    </w:p>
    <w:p>
      <w:pPr>
        <w:rPr>
          <w:rFonts w:hint="eastAsia"/>
        </w:rPr>
      </w:pPr>
      <w:r>
        <w:rPr>
          <w:rFonts w:hint="eastAsia"/>
        </w:rPr>
        <w:t>提交材料后及时关注审核情况，一般2天左右反馈初审结果，审核未通过的，可按要求修改完善后再次提交审核，审核截止时间为6月22日18:00。</w:t>
      </w:r>
    </w:p>
    <w:p>
      <w:pPr>
        <w:rPr>
          <w:rFonts w:hint="eastAsia"/>
        </w:rPr>
      </w:pPr>
    </w:p>
    <w:p>
      <w:pPr>
        <w:rPr>
          <w:rFonts w:hint="eastAsia"/>
        </w:rPr>
      </w:pPr>
      <w:r>
        <w:rPr>
          <w:rFonts w:hint="eastAsia"/>
        </w:rPr>
        <w:t>截止6月20日18:00，未通过资格审核系统提交任何材料的，视为自愿放弃考试；截止6月22日18:00，审核未通过人员未再补充符合岗位条件要求材料的，按未通过初审对待，以上报名人员均不予安排参加考试。</w:t>
      </w:r>
    </w:p>
    <w:p>
      <w:pPr>
        <w:rPr>
          <w:rFonts w:hint="eastAsia"/>
        </w:rPr>
      </w:pPr>
    </w:p>
    <w:p>
      <w:pPr>
        <w:rPr>
          <w:rFonts w:hint="eastAsia"/>
        </w:rPr>
      </w:pPr>
      <w:r>
        <w:rPr>
          <w:rFonts w:hint="eastAsia"/>
        </w:rPr>
        <w:t>后期技能考核、审批录用期间还要组织现场审核和复核，不符合条件的，将不被录用。提交虚假材料的，一经查实，取消考试、考核及录用资格。</w:t>
      </w:r>
    </w:p>
    <w:p>
      <w:pPr>
        <w:rPr>
          <w:rFonts w:hint="eastAsia"/>
        </w:rPr>
      </w:pPr>
    </w:p>
    <w:p>
      <w:pPr>
        <w:rPr>
          <w:rFonts w:hint="eastAsia"/>
        </w:rPr>
      </w:pPr>
      <w:r>
        <w:rPr>
          <w:rFonts w:hint="eastAsia"/>
        </w:rPr>
        <w:t>《2023年空军专业技能类文职人员公开招考报考指南》仅适用于2023年空军专业技能类文职人员公开招考工作。未尽事项，以《2023年空军专业技能类文职人员公开招考公告》为准。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zJkNDgwNmJkOGUzMGFiNTY5ZTNkMmRhZDhmMTUifQ=="/>
  </w:docVars>
  <w:rsids>
    <w:rsidRoot w:val="46DD1FC8"/>
    <w:rsid w:val="46DD1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2584</Words>
  <Characters>2653</Characters>
  <Lines>0</Lines>
  <Paragraphs>0</Paragraphs>
  <TotalTime>1</TotalTime>
  <ScaleCrop>false</ScaleCrop>
  <LinksUpToDate>false</LinksUpToDate>
  <CharactersWithSpaces>2653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2023-06-07T06:18:00Z</dcterms:created>
  <dc:creator>是玥子啊</dc:creator>
  <cp:lastModifiedBy>是玥子啊</cp:lastModifiedBy>
  <dcterms:modified xsi:type="dcterms:W3CDTF">2023-06-07T06:21:48Z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73FAB79B6FC54B4CB7A014ED2F7C5F56_11</vt:lpwstr>
  </property>
</Properties>
</file>