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before="0" w:after="0" w:line="560" w:lineRule="exact"/>
        <w:jc w:val="both"/>
        <w:textAlignment w:val="auto"/>
        <w:outlineLvl w:val="0"/>
        <w:rPr>
          <w:rFonts w:hint="eastAsia" w:ascii="黑体" w:hAnsi="黑体" w:eastAsia="黑体" w:cs="黑体"/>
          <w:sz w:val="32"/>
          <w:szCs w:val="32"/>
          <w:lang w:val="en-US" w:eastAsia="zh-CN"/>
        </w:rPr>
      </w:pPr>
      <w:bookmarkStart w:id="0" w:name="_Toc4773"/>
      <w:r>
        <w:rPr>
          <w:rFonts w:hint="eastAsia" w:ascii="黑体" w:hAnsi="黑体" w:eastAsia="黑体" w:cs="黑体"/>
          <w:b w:val="0"/>
          <w:bCs w:val="0"/>
          <w:sz w:val="32"/>
          <w:szCs w:val="32"/>
          <w:lang w:val="en-US" w:eastAsia="zh-CN"/>
        </w:rPr>
        <w:t>附件3</w:t>
      </w:r>
    </w:p>
    <w:p>
      <w:pPr>
        <w:pStyle w:val="3"/>
        <w:keepNext/>
        <w:keepLines/>
        <w:pageBreakBefore w:val="0"/>
        <w:widowControl w:val="0"/>
        <w:kinsoku/>
        <w:wordWrap/>
        <w:overflowPunct/>
        <w:topLinePunct w:val="0"/>
        <w:autoSpaceDE/>
        <w:autoSpaceDN/>
        <w:bidi w:val="0"/>
        <w:adjustRightInd w:val="0"/>
        <w:snapToGrid w:val="0"/>
        <w:spacing w:before="0" w:after="0" w:line="560" w:lineRule="exact"/>
        <w:jc w:val="center"/>
        <w:textAlignment w:val="auto"/>
        <w:outlineLvl w:val="0"/>
        <w:rPr>
          <w:rFonts w:hint="eastAsia" w:ascii="仿宋_GB2312" w:hAnsi="仿宋_GB2312" w:eastAsia="仿宋_GB2312" w:cs="仿宋_GB2312"/>
          <w:sz w:val="32"/>
          <w:szCs w:val="32"/>
          <w:lang w:val="en-US" w:eastAsia="zh-CN"/>
        </w:rPr>
      </w:pPr>
    </w:p>
    <w:p>
      <w:pPr>
        <w:pStyle w:val="3"/>
        <w:keepNext/>
        <w:keepLines/>
        <w:pageBreakBefore w:val="0"/>
        <w:widowControl w:val="0"/>
        <w:kinsoku/>
        <w:wordWrap/>
        <w:overflowPunct/>
        <w:topLinePunct w:val="0"/>
        <w:autoSpaceDE/>
        <w:autoSpaceDN/>
        <w:bidi w:val="0"/>
        <w:adjustRightInd w:val="0"/>
        <w:snapToGrid w:val="0"/>
        <w:spacing w:before="0" w:after="0"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比选申请书</w:t>
      </w:r>
      <w:bookmarkEnd w:id="0"/>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比选申请人在编制比选申请书时应使用本章所附格式并符合有关要求；本章未规定格式的，由比选申请人根据实际情况自主编制。</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、比选申请人应在比选文件中要求签字或盖章的地方按要求进行签字（或签章）或者盖章。</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、比选申请书中的表格或空格如填写不下，可编辑扩充或另附页。除形式外，比选申请人不应改变其内容要求。本章所附格式，比选申请人为编制比选申请书可以复印或编辑。</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、比选申请人应按照比选申请书格式的要求编制比选申请书。比选申请书按要求密封后在规定的时间和地点进行提交。</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widowControl/>
        <w:jc w:val="left"/>
        <w:rPr>
          <w:rFonts w:ascii="仿宋_GB2312" w:eastAsia="仿宋_GB2312"/>
          <w:sz w:val="24"/>
          <w:u w:val="single"/>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 xml:space="preserve"> </w:t>
      </w:r>
      <w:r>
        <w:rPr>
          <w:rFonts w:hint="eastAsia" w:ascii="方正小标宋简体" w:hAnsi="方正小标宋简体" w:eastAsia="方正小标宋简体" w:cs="方正小标宋简体"/>
          <w:b w:val="0"/>
          <w:bCs/>
          <w:sz w:val="44"/>
          <w:szCs w:val="44"/>
          <w:lang w:eastAsia="zh-CN"/>
        </w:rPr>
        <w:t>遂宁市</w:t>
      </w:r>
      <w:r>
        <w:rPr>
          <w:rFonts w:hint="eastAsia" w:ascii="方正小标宋简体" w:hAnsi="方正小标宋简体" w:eastAsia="方正小标宋简体" w:cs="方正小标宋简体"/>
          <w:b w:val="0"/>
          <w:bCs/>
          <w:sz w:val="44"/>
          <w:szCs w:val="44"/>
          <w:lang w:val="en-US" w:eastAsia="zh-CN"/>
        </w:rPr>
        <w:t>退役军人事务局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20"/>
          <w:sz w:val="44"/>
          <w:szCs w:val="44"/>
        </w:rPr>
        <w:t>遂宁市退役军人事务工作“十四五”规划编制单位</w:t>
      </w:r>
    </w:p>
    <w:p>
      <w:pPr>
        <w:pStyle w:val="4"/>
        <w:rPr>
          <w:rFonts w:hint="eastAsia"/>
        </w:rPr>
      </w:pP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比</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选</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申</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请</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书</w:t>
      </w:r>
    </w:p>
    <w:p>
      <w:pPr>
        <w:rPr>
          <w:rFonts w:ascii="黑体" w:eastAsia="黑体"/>
          <w:sz w:val="28"/>
          <w:szCs w:val="28"/>
        </w:rPr>
      </w:pPr>
      <w:r>
        <w:rPr>
          <w:rFonts w:hint="eastAsia" w:ascii="黑体" w:eastAsia="黑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比  选  人：</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lang w:eastAsia="zh-CN"/>
        </w:rPr>
        <w:t>遂宁市退役军人事务局</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sz w:val="32"/>
          <w:szCs w:val="32"/>
        </w:rPr>
        <w:t>（业主单位）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（全称并加盖单位公章）</w:t>
      </w:r>
    </w:p>
    <w:p>
      <w:pPr>
        <w:rPr>
          <w:rFonts w:ascii="黑体" w:eastAsia="黑体"/>
          <w:sz w:val="28"/>
          <w:szCs w:val="28"/>
        </w:rPr>
      </w:pPr>
    </w:p>
    <w:p>
      <w:pPr>
        <w:pStyle w:val="4"/>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9"/>
        <w:rPr>
          <w:rFonts w:hint="eastAsia" w:ascii="仿宋_GB2312" w:hAnsi="仿宋_GB2312" w:eastAsia="仿宋_GB2312" w:cs="仿宋_GB2312"/>
          <w:b/>
          <w:kern w:val="0"/>
          <w:sz w:val="32"/>
          <w:szCs w:val="32"/>
        </w:rPr>
      </w:pPr>
      <w:r>
        <w:rPr>
          <w:rFonts w:ascii="黑体" w:eastAsia="黑体"/>
        </w:rPr>
        <w:br w:type="page"/>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b w:val="0"/>
          <w:bCs/>
          <w:kern w:val="0"/>
          <w:sz w:val="44"/>
          <w:szCs w:val="44"/>
        </w:rPr>
        <w:t>、法定代表人授权书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本授权委托书声明：我 </w:t>
      </w:r>
      <w:r>
        <w:rPr>
          <w:rFonts w:hint="eastAsia" w:ascii="仿宋_GB2312" w:hAnsi="仿宋_GB2312" w:eastAsia="仿宋_GB2312" w:cs="仿宋_GB2312"/>
          <w:kern w:val="0"/>
          <w:sz w:val="32"/>
          <w:szCs w:val="32"/>
          <w:u w:val="single"/>
        </w:rPr>
        <w:t xml:space="preserve">（姓名） </w:t>
      </w:r>
      <w:r>
        <w:rPr>
          <w:rFonts w:hint="eastAsia" w:ascii="仿宋_GB2312" w:hAnsi="仿宋_GB2312" w:eastAsia="仿宋_GB2312" w:cs="仿宋_GB2312"/>
          <w:kern w:val="0"/>
          <w:sz w:val="32"/>
          <w:szCs w:val="32"/>
        </w:rPr>
        <w:t>系</w:t>
      </w:r>
      <w:r>
        <w:rPr>
          <w:rFonts w:hint="eastAsia" w:ascii="仿宋_GB2312" w:hAnsi="仿宋_GB2312" w:eastAsia="仿宋_GB2312" w:cs="仿宋_GB2312"/>
          <w:kern w:val="0"/>
          <w:sz w:val="32"/>
          <w:szCs w:val="32"/>
          <w:u w:val="single"/>
        </w:rPr>
        <w:t xml:space="preserve"> （比选申请人名称） </w:t>
      </w:r>
      <w:r>
        <w:rPr>
          <w:rFonts w:hint="eastAsia" w:ascii="仿宋_GB2312" w:hAnsi="仿宋_GB2312" w:eastAsia="仿宋_GB2312" w:cs="仿宋_GB2312"/>
          <w:kern w:val="0"/>
          <w:sz w:val="32"/>
          <w:szCs w:val="32"/>
        </w:rPr>
        <w:t>的法定代表人，现授权</w:t>
      </w:r>
      <w:r>
        <w:rPr>
          <w:rFonts w:hint="eastAsia" w:ascii="仿宋_GB2312" w:hAnsi="仿宋_GB2312" w:eastAsia="仿宋_GB2312" w:cs="仿宋_GB2312"/>
          <w:kern w:val="0"/>
          <w:sz w:val="32"/>
          <w:szCs w:val="32"/>
          <w:u w:val="single"/>
        </w:rPr>
        <w:t xml:space="preserve"> （姓名） </w:t>
      </w:r>
      <w:r>
        <w:rPr>
          <w:rFonts w:hint="eastAsia" w:ascii="仿宋_GB2312" w:hAnsi="仿宋_GB2312" w:eastAsia="仿宋_GB2312" w:cs="仿宋_GB2312"/>
          <w:kern w:val="0"/>
          <w:sz w:val="32"/>
          <w:szCs w:val="32"/>
        </w:rPr>
        <w:t>为我单位委托代理人，  以本单位的名义参加</w:t>
      </w:r>
      <w:r>
        <w:rPr>
          <w:rFonts w:hint="eastAsia" w:ascii="仿宋_GB2312" w:hAnsi="仿宋_GB2312" w:eastAsia="仿宋_GB2312" w:cs="仿宋_GB2312"/>
          <w:kern w:val="0"/>
          <w:sz w:val="32"/>
          <w:szCs w:val="32"/>
          <w:u w:val="single"/>
        </w:rPr>
        <w:t xml:space="preserve"> 遂宁市退役军人事务工作“十四五”规划编制单位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的比选活动。委托代理人在比选活动和评比、谈判以及合同签订过程中所签署的一切文件和处理与之有关的一切事务，我及我单位均予以承认，并全部承担其产生的所有权利和义务。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委托代理人无转委托权。特此委托。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授权人(法定代表人):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（签字）</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w:t>
      </w:r>
      <w:r>
        <w:rPr>
          <w:rFonts w:hint="eastAsia" w:ascii="仿宋_GB2312" w:hAnsi="仿宋_GB2312" w:eastAsia="仿宋_GB2312" w:cs="仿宋_GB2312"/>
          <w:kern w:val="0"/>
          <w:sz w:val="32"/>
          <w:szCs w:val="32"/>
          <w:u w:val="single"/>
        </w:rPr>
        <w:t xml:space="preserve"> （签字）             </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单位电话：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传    真：</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比选申请人：</w:t>
      </w:r>
      <w:r>
        <w:rPr>
          <w:rFonts w:hint="eastAsia" w:ascii="仿宋_GB2312" w:hAnsi="仿宋_GB2312" w:eastAsia="仿宋_GB2312" w:cs="仿宋_GB2312"/>
          <w:kern w:val="0"/>
          <w:sz w:val="32"/>
          <w:szCs w:val="32"/>
          <w:u w:val="single"/>
        </w:rPr>
        <w:t xml:space="preserve">（全称并加盖企业法人公章）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须附法定代表人和授权代表身份证复印件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eastAsia="黑体"/>
          <w:b/>
        </w:rPr>
      </w:pPr>
      <w:r>
        <w:rPr>
          <w:rFonts w:hint="eastAsia" w:ascii="仿宋_GB2312" w:hAnsi="仿宋_GB2312" w:eastAsia="仿宋_GB2312" w:cs="仿宋_GB2312"/>
          <w:b/>
          <w:sz w:val="32"/>
          <w:szCs w:val="32"/>
        </w:rPr>
        <w:br w:type="page"/>
      </w:r>
      <w:r>
        <w:rPr>
          <w:rFonts w:hint="eastAsia" w:ascii="方正小标宋简体" w:hAnsi="方正小标宋简体" w:eastAsia="方正小标宋简体" w:cs="方正小标宋简体"/>
          <w:b w:val="0"/>
          <w:bCs/>
          <w:sz w:val="44"/>
          <w:szCs w:val="44"/>
          <w:lang w:val="en-US" w:eastAsia="zh-CN"/>
        </w:rPr>
        <w:t>二</w:t>
      </w:r>
      <w:r>
        <w:rPr>
          <w:rFonts w:hint="eastAsia" w:ascii="方正小标宋简体" w:hAnsi="方正小标宋简体" w:eastAsia="方正小标宋简体" w:cs="方正小标宋简体"/>
          <w:b w:val="0"/>
          <w:bCs/>
          <w:sz w:val="44"/>
          <w:szCs w:val="44"/>
        </w:rPr>
        <w:t>、比选申请人组织结构及资格信息</w:t>
      </w:r>
    </w:p>
    <w:p>
      <w:pPr>
        <w:rPr>
          <w:rFonts w:hint="eastAsia"/>
          <w:b/>
        </w:rPr>
      </w:pPr>
    </w:p>
    <w:tbl>
      <w:tblPr>
        <w:tblStyle w:val="5"/>
        <w:tblW w:w="9426" w:type="dxa"/>
        <w:tblInd w:w="-318" w:type="dxa"/>
        <w:tblLayout w:type="fixed"/>
        <w:tblCellMar>
          <w:top w:w="0" w:type="dxa"/>
          <w:left w:w="108" w:type="dxa"/>
          <w:bottom w:w="0" w:type="dxa"/>
          <w:right w:w="108" w:type="dxa"/>
        </w:tblCellMar>
      </w:tblPr>
      <w:tblGrid>
        <w:gridCol w:w="2332"/>
        <w:gridCol w:w="1027"/>
        <w:gridCol w:w="307"/>
        <w:gridCol w:w="1493"/>
        <w:gridCol w:w="1871"/>
        <w:gridCol w:w="922"/>
        <w:gridCol w:w="1474"/>
      </w:tblGrid>
      <w:tr>
        <w:tblPrEx>
          <w:tblCellMar>
            <w:top w:w="0" w:type="dxa"/>
            <w:left w:w="108" w:type="dxa"/>
            <w:bottom w:w="0" w:type="dxa"/>
            <w:right w:w="108" w:type="dxa"/>
          </w:tblCellMar>
        </w:tblPrEx>
        <w:trPr>
          <w:trHeight w:val="650"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比选申请人</w:t>
            </w:r>
          </w:p>
        </w:tc>
        <w:tc>
          <w:tcPr>
            <w:tcW w:w="7094"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（名称）</w:t>
            </w:r>
          </w:p>
        </w:tc>
      </w:tr>
      <w:tr>
        <w:tblPrEx>
          <w:tblCellMar>
            <w:top w:w="0" w:type="dxa"/>
            <w:left w:w="108" w:type="dxa"/>
            <w:bottom w:w="0" w:type="dxa"/>
            <w:right w:w="108" w:type="dxa"/>
          </w:tblCellMar>
        </w:tblPrEx>
        <w:trPr>
          <w:trHeight w:val="596"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注册地址</w:t>
            </w:r>
          </w:p>
        </w:tc>
        <w:tc>
          <w:tcPr>
            <w:tcW w:w="7094"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96"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在四川通讯地址</w:t>
            </w:r>
          </w:p>
        </w:tc>
        <w:tc>
          <w:tcPr>
            <w:tcW w:w="7094" w:type="dxa"/>
            <w:gridSpan w:val="6"/>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（限省外企业填写）</w:t>
            </w:r>
          </w:p>
        </w:tc>
      </w:tr>
      <w:tr>
        <w:tblPrEx>
          <w:tblCellMar>
            <w:top w:w="0" w:type="dxa"/>
            <w:left w:w="108" w:type="dxa"/>
            <w:bottom w:w="0" w:type="dxa"/>
            <w:right w:w="108" w:type="dxa"/>
          </w:tblCellMar>
        </w:tblPrEx>
        <w:trPr>
          <w:trHeight w:val="610"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法定代表人</w:t>
            </w:r>
          </w:p>
          <w:p>
            <w:pPr>
              <w:keepNext w:val="0"/>
              <w:keepLines w:val="0"/>
              <w:pageBreakBefore w:val="0"/>
              <w:widowControl w:val="0"/>
              <w:kinsoku/>
              <w:wordWrap/>
              <w:overflowPunct/>
              <w:topLinePunct w:val="0"/>
              <w:autoSpaceDE/>
              <w:autoSpaceDN/>
              <w:bidi w:val="0"/>
              <w:adjustRightInd/>
              <w:snapToGrid/>
              <w:spacing w:line="0" w:lineRule="atLeast"/>
              <w:ind w:left="-9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姓名</w:t>
            </w:r>
          </w:p>
        </w:tc>
        <w:tc>
          <w:tcPr>
            <w:tcW w:w="133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4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技术职称</w:t>
            </w: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电话</w:t>
            </w:r>
          </w:p>
        </w:tc>
        <w:tc>
          <w:tcPr>
            <w:tcW w:w="14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04"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技术负责人</w:t>
            </w:r>
          </w:p>
          <w:p>
            <w:pPr>
              <w:keepNext w:val="0"/>
              <w:keepLines w:val="0"/>
              <w:pageBreakBefore w:val="0"/>
              <w:widowControl w:val="0"/>
              <w:kinsoku/>
              <w:wordWrap/>
              <w:overflowPunct/>
              <w:topLinePunct w:val="0"/>
              <w:autoSpaceDE/>
              <w:autoSpaceDN/>
              <w:bidi w:val="0"/>
              <w:adjustRightInd/>
              <w:snapToGrid/>
              <w:spacing w:line="0" w:lineRule="atLeast"/>
              <w:ind w:left="-9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姓名</w:t>
            </w:r>
          </w:p>
        </w:tc>
        <w:tc>
          <w:tcPr>
            <w:tcW w:w="133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4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技术职称</w:t>
            </w: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电话</w:t>
            </w:r>
          </w:p>
        </w:tc>
        <w:tc>
          <w:tcPr>
            <w:tcW w:w="14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36"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企业资质等级</w:t>
            </w:r>
          </w:p>
        </w:tc>
        <w:tc>
          <w:tcPr>
            <w:tcW w:w="2827"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资格证书编号</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00"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营业执照号</w:t>
            </w:r>
          </w:p>
        </w:tc>
        <w:tc>
          <w:tcPr>
            <w:tcW w:w="2827"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注册资本金</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08" w:hRule="atLeast"/>
        </w:trPr>
        <w:tc>
          <w:tcPr>
            <w:tcW w:w="233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基本账户银行</w:t>
            </w:r>
          </w:p>
        </w:tc>
        <w:tc>
          <w:tcPr>
            <w:tcW w:w="2827"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账号</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602" w:hRule="atLeast"/>
        </w:trPr>
        <w:tc>
          <w:tcPr>
            <w:tcW w:w="2332" w:type="dxa"/>
            <w:vMerge w:val="restart"/>
            <w:tcBorders>
              <w:top w:val="single" w:color="auto" w:sz="6" w:space="0"/>
              <w:left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联系方式</w:t>
            </w: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联系人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电话</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516" w:hRule="atLeast"/>
        </w:trPr>
        <w:tc>
          <w:tcPr>
            <w:tcW w:w="2332" w:type="dxa"/>
            <w:vMerge w:val="continue"/>
            <w:tcBorders>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传  真</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c>
          <w:tcPr>
            <w:tcW w:w="18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电子信箱</w:t>
            </w:r>
          </w:p>
        </w:tc>
        <w:tc>
          <w:tcPr>
            <w:tcW w:w="239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453" w:hRule="atLeast"/>
        </w:trPr>
        <w:tc>
          <w:tcPr>
            <w:tcW w:w="2332" w:type="dxa"/>
            <w:tcBorders>
              <w:top w:val="single" w:color="auto" w:sz="6" w:space="0"/>
              <w:left w:val="single" w:color="auto" w:sz="6"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经营范围</w:t>
            </w:r>
          </w:p>
        </w:tc>
        <w:tc>
          <w:tcPr>
            <w:tcW w:w="7094" w:type="dxa"/>
            <w:gridSpan w:val="6"/>
            <w:tcBorders>
              <w:top w:val="single" w:color="auto" w:sz="6" w:space="0"/>
              <w:left w:val="single" w:color="auto" w:sz="6" w:space="0"/>
              <w:right w:val="single" w:color="auto" w:sz="6" w:space="0"/>
            </w:tcBorders>
            <w:noWrap w:val="0"/>
            <w:vAlign w:val="center"/>
          </w:tcPr>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222" w:hRule="atLeast"/>
        </w:trPr>
        <w:tc>
          <w:tcPr>
            <w:tcW w:w="2332" w:type="dxa"/>
            <w:tcBorders>
              <w:top w:val="single" w:color="auto" w:sz="6" w:space="0"/>
              <w:left w:val="single" w:color="auto" w:sz="6" w:space="0"/>
              <w:bottom w:val="single" w:color="auto" w:sz="4"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备注</w:t>
            </w:r>
          </w:p>
        </w:tc>
        <w:tc>
          <w:tcPr>
            <w:tcW w:w="7094" w:type="dxa"/>
            <w:gridSpan w:val="6"/>
            <w:tcBorders>
              <w:top w:val="single" w:color="auto" w:sz="6" w:space="0"/>
              <w:left w:val="single" w:color="auto" w:sz="6" w:space="0"/>
              <w:bottom w:val="single" w:color="auto" w:sz="4" w:space="0"/>
              <w:right w:val="single" w:color="auto" w:sz="6" w:space="0"/>
            </w:tcBorders>
            <w:noWrap w:val="0"/>
            <w:vAlign w:val="center"/>
          </w:tcPr>
          <w:p>
            <w:pPr>
              <w:spacing w:line="360" w:lineRule="auto"/>
              <w:ind w:left="-90"/>
              <w:jc w:val="center"/>
              <w:rPr>
                <w:rFonts w:hint="eastAsia" w:ascii="仿宋_GB2312" w:hAnsi="仿宋_GB2312" w:eastAsia="仿宋_GB2312" w:cs="仿宋_GB2312"/>
                <w:sz w:val="28"/>
                <w:szCs w:val="28"/>
              </w:rPr>
            </w:pPr>
          </w:p>
        </w:tc>
      </w:tr>
    </w:tbl>
    <w:p>
      <w:pPr>
        <w:jc w:val="center"/>
        <w:rPr>
          <w:rFonts w:hint="eastAsia" w:ascii="仿宋_GB2312" w:eastAsia="仿宋_GB2312"/>
          <w:sz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0" w:lineRule="atLeas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三、</w:t>
      </w:r>
      <w:r>
        <w:rPr>
          <w:rFonts w:hint="eastAsia" w:ascii="方正小标宋简体" w:hAnsi="方正小标宋简体" w:eastAsia="方正小标宋简体" w:cs="方正小标宋简体"/>
          <w:b w:val="0"/>
          <w:bCs/>
          <w:sz w:val="44"/>
          <w:szCs w:val="44"/>
        </w:rPr>
        <w:t>业绩</w:t>
      </w:r>
    </w:p>
    <w:p>
      <w:pPr>
        <w:pStyle w:val="4"/>
        <w:numPr>
          <w:ilvl w:val="0"/>
          <w:numId w:val="0"/>
        </w:numPr>
      </w:pPr>
    </w:p>
    <w:tbl>
      <w:tblPr>
        <w:tblStyle w:val="5"/>
        <w:tblW w:w="9072" w:type="dxa"/>
        <w:jc w:val="center"/>
        <w:tblLayout w:type="fixed"/>
        <w:tblCellMar>
          <w:top w:w="0" w:type="dxa"/>
          <w:left w:w="108" w:type="dxa"/>
          <w:bottom w:w="0" w:type="dxa"/>
          <w:right w:w="108" w:type="dxa"/>
        </w:tblCellMar>
      </w:tblPr>
      <w:tblGrid>
        <w:gridCol w:w="833"/>
        <w:gridCol w:w="2153"/>
        <w:gridCol w:w="2734"/>
        <w:gridCol w:w="1275"/>
        <w:gridCol w:w="2077"/>
      </w:tblGrid>
      <w:tr>
        <w:tblPrEx>
          <w:tblCellMar>
            <w:top w:w="0" w:type="dxa"/>
            <w:left w:w="108" w:type="dxa"/>
            <w:bottom w:w="0" w:type="dxa"/>
            <w:right w:w="108" w:type="dxa"/>
          </w:tblCellMar>
        </w:tblPrEx>
        <w:trPr>
          <w:trHeight w:val="8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序号</w:t>
            </w:r>
          </w:p>
        </w:tc>
        <w:tc>
          <w:tcPr>
            <w:tcW w:w="215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采购人</w:t>
            </w:r>
          </w:p>
        </w:tc>
        <w:tc>
          <w:tcPr>
            <w:tcW w:w="273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委托项目名称</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招标/采购编号</w:t>
            </w:r>
          </w:p>
        </w:tc>
        <w:tc>
          <w:tcPr>
            <w:tcW w:w="207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中标金额（万元）</w:t>
            </w: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right"/>
              <w:textAlignment w:val="auto"/>
              <w:outlineLvl w:val="9"/>
              <w:rPr>
                <w:rFonts w:hint="eastAsia" w:ascii="仿宋_GB2312" w:hAnsi="仿宋_GB2312" w:eastAsia="仿宋_GB2312" w:cs="仿宋_GB2312"/>
                <w:b w:val="0"/>
                <w:bCs/>
                <w:kern w:val="0"/>
                <w:sz w:val="28"/>
                <w:szCs w:val="28"/>
              </w:rPr>
            </w:pPr>
          </w:p>
        </w:tc>
      </w:tr>
      <w:tr>
        <w:tblPrEx>
          <w:tblCellMar>
            <w:top w:w="0" w:type="dxa"/>
            <w:left w:w="108" w:type="dxa"/>
            <w:bottom w:w="0" w:type="dxa"/>
            <w:right w:w="108" w:type="dxa"/>
          </w:tblCellMar>
        </w:tblPrEx>
        <w:trPr>
          <w:trHeight w:val="850" w:hRule="atLeast"/>
          <w:jc w:val="center"/>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15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73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c>
          <w:tcPr>
            <w:tcW w:w="207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注： 比选人有权在评审结束后，对业绩信息进行抽查或全面检查，一旦发现有实质性的虚假信息，取消中选资格。</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方正小标宋简体" w:hAnsi="方正小标宋简体" w:eastAsia="方正小标宋简体" w:cs="方正小标宋简体"/>
          <w:b w:val="0"/>
          <w:bCs/>
          <w:sz w:val="44"/>
          <w:szCs w:val="44"/>
        </w:rPr>
      </w:pPr>
      <w:r>
        <w:rPr>
          <w:rFonts w:ascii="仿宋_GB2312" w:eastAsia="仿宋_GB2312"/>
          <w:b/>
        </w:rPr>
        <w:br w:type="page"/>
      </w:r>
      <w:r>
        <w:rPr>
          <w:rFonts w:hint="eastAsia" w:ascii="方正小标宋简体" w:hAnsi="方正小标宋简体" w:eastAsia="方正小标宋简体" w:cs="方正小标宋简体"/>
          <w:b w:val="0"/>
          <w:bCs/>
          <w:sz w:val="44"/>
          <w:szCs w:val="44"/>
          <w:lang w:val="en-US" w:eastAsia="zh-CN"/>
        </w:rPr>
        <w:t>四</w:t>
      </w:r>
      <w:r>
        <w:rPr>
          <w:rFonts w:hint="eastAsia" w:ascii="方正小标宋简体" w:hAnsi="方正小标宋简体" w:eastAsia="方正小标宋简体" w:cs="方正小标宋简体"/>
          <w:b w:val="0"/>
          <w:bCs/>
          <w:sz w:val="44"/>
          <w:szCs w:val="44"/>
        </w:rPr>
        <w:t>、拟投入本项目的人员情况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五</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eastAsia="zh-CN"/>
        </w:rPr>
        <w:t>服务</w:t>
      </w:r>
      <w:r>
        <w:rPr>
          <w:rFonts w:hint="eastAsia" w:ascii="方正小标宋简体" w:hAnsi="方正小标宋简体" w:eastAsia="方正小标宋简体" w:cs="方正小标宋简体"/>
          <w:b w:val="0"/>
          <w:bCs/>
          <w:sz w:val="44"/>
          <w:szCs w:val="44"/>
        </w:rPr>
        <w:t>方案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C163F"/>
    <w:rsid w:val="3E9C163F"/>
    <w:rsid w:val="7117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0"/>
      <w:jc w:val="both"/>
    </w:pPr>
    <w:rPr>
      <w:rFonts w:ascii="Times New Roman" w:hAnsi="Times New Roman"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Plain Text"/>
    <w:basedOn w:val="1"/>
    <w:uiPriority w:val="0"/>
    <w:pPr>
      <w:widowControl w:val="0"/>
      <w:spacing w:after="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2020-12-09T03:48:00Z</dcterms:created>
  <dc:creator>华不再扬</dc:creator>
  <cp:lastModifiedBy>华不再扬</cp:lastModifiedBy>
  <dcterms:modified xsi:type="dcterms:W3CDTF">2020-12-09T03:49:16Z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